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DDF" w:rsidRDefault="00BE4A42">
      <w:pPr>
        <w:spacing w:after="0"/>
        <w:ind w:left="10" w:right="2139" w:hanging="10"/>
      </w:pPr>
      <w:bookmarkStart w:id="0" w:name="_GoBack"/>
      <w:bookmarkEnd w:id="0"/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دانشگاه  علوم پزشکی اصفهان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_</w:t>
      </w:r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 مرکز بهداشت استان اصفهان ) گروه بهداشت حرفه ای(  </w:t>
      </w:r>
    </w:p>
    <w:p w:rsidR="00512DDF" w:rsidRDefault="00BE4A42">
      <w:pPr>
        <w:spacing w:after="0"/>
        <w:ind w:left="10" w:right="1320" w:hanging="10"/>
      </w:pPr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                                      اطلاعات ثبت ارزیابی ارگونومی در سامانه جامع بازرسی             سال :                       نوبت :  </w:t>
      </w:r>
    </w:p>
    <w:p w:rsidR="00512DDF" w:rsidRDefault="00BE4A42">
      <w:pPr>
        <w:bidi w:val="0"/>
        <w:spacing w:after="0"/>
        <w:ind w:right="19"/>
      </w:pPr>
      <w:r>
        <w:rPr>
          <w:rFonts w:ascii="B Nazanin" w:eastAsia="B Nazanin" w:hAnsi="B Nazanin" w:cs="B Nazanin"/>
          <w:sz w:val="6"/>
        </w:rPr>
        <w:t xml:space="preserve"> </w:t>
      </w:r>
    </w:p>
    <w:tbl>
      <w:tblPr>
        <w:tblStyle w:val="TableGrid"/>
        <w:tblW w:w="10877" w:type="dxa"/>
        <w:tblInd w:w="-190" w:type="dxa"/>
        <w:tblCellMar>
          <w:top w:w="4" w:type="dxa"/>
          <w:left w:w="115" w:type="dxa"/>
          <w:bottom w:w="0" w:type="dxa"/>
          <w:right w:w="104" w:type="dxa"/>
        </w:tblCellMar>
        <w:tblLook w:val="04A0" w:firstRow="1" w:lastRow="0" w:firstColumn="1" w:lastColumn="0" w:noHBand="0" w:noVBand="1"/>
      </w:tblPr>
      <w:tblGrid>
        <w:gridCol w:w="3039"/>
        <w:gridCol w:w="2996"/>
        <w:gridCol w:w="4842"/>
      </w:tblGrid>
      <w:tr w:rsidR="00512DDF">
        <w:trPr>
          <w:trHeight w:val="476"/>
        </w:trPr>
        <w:tc>
          <w:tcPr>
            <w:tcW w:w="303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تعداد شاغلین شرکت :      نفر </w:t>
            </w:r>
          </w:p>
        </w:tc>
        <w:tc>
          <w:tcPr>
            <w:tcW w:w="299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12DDF" w:rsidRDefault="00BE4A42">
            <w:pPr>
              <w:spacing w:after="0"/>
              <w:ind w:left="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کارگاه / واحد :  </w:t>
            </w:r>
          </w:p>
        </w:tc>
        <w:tc>
          <w:tcPr>
            <w:tcW w:w="4842" w:type="dxa"/>
            <w:tcBorders>
              <w:top w:val="double" w:sz="4" w:space="0" w:color="000000"/>
              <w:left w:val="single" w:sz="8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شرکت / صنعت / کارخانه :  </w:t>
            </w:r>
          </w:p>
        </w:tc>
      </w:tr>
      <w:tr w:rsidR="00512DDF">
        <w:trPr>
          <w:trHeight w:val="722"/>
        </w:trPr>
        <w:tc>
          <w:tcPr>
            <w:tcW w:w="6035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8" w:space="0" w:color="000000"/>
            </w:tcBorders>
          </w:tcPr>
          <w:p w:rsidR="00512DDF" w:rsidRDefault="00BE4A42">
            <w:pPr>
              <w:spacing w:after="0"/>
              <w:ind w:left="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آدرس : </w:t>
            </w:r>
          </w:p>
          <w:p w:rsidR="00512DDF" w:rsidRDefault="00BE4A42">
            <w:pPr>
              <w:spacing w:after="0"/>
              <w:ind w:left="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تلفن :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محصول / خدمات / فرایند صنعتی : </w:t>
            </w:r>
          </w:p>
        </w:tc>
      </w:tr>
      <w:tr w:rsidR="00512DDF">
        <w:trPr>
          <w:trHeight w:val="365"/>
        </w:trPr>
        <w:tc>
          <w:tcPr>
            <w:tcW w:w="6035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8" w:space="0" w:color="000000"/>
            </w:tcBorders>
          </w:tcPr>
          <w:p w:rsidR="00512DDF" w:rsidRDefault="00BE4A42">
            <w:pPr>
              <w:spacing w:after="0"/>
              <w:ind w:left="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تاریخ سنجش :   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شرکت فنی مهندسی  : </w:t>
            </w:r>
          </w:p>
        </w:tc>
      </w:tr>
      <w:tr w:rsidR="00512DDF">
        <w:trPr>
          <w:trHeight w:val="377"/>
        </w:trPr>
        <w:tc>
          <w:tcPr>
            <w:tcW w:w="6035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</w:tcPr>
          <w:p w:rsidR="00512DDF" w:rsidRDefault="00BE4A42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و نام خانوادگی مسئول بهداشت حرفه ای صنعت  :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شبکه بهداشت  و درمان ناظر صنعت  : </w:t>
            </w:r>
          </w:p>
        </w:tc>
      </w:tr>
    </w:tbl>
    <w:p w:rsidR="00512DDF" w:rsidRDefault="00BE4A42">
      <w:pPr>
        <w:spacing w:after="0"/>
        <w:ind w:left="8"/>
        <w:jc w:val="left"/>
      </w:pP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* نام واحد بر اساس فرمهای چند 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واحدی و منطبق بر تفکیک سامانه جامع بازرسی باشد  </w:t>
      </w:r>
    </w:p>
    <w:tbl>
      <w:tblPr>
        <w:tblStyle w:val="TableGrid"/>
        <w:tblW w:w="10877" w:type="dxa"/>
        <w:tblInd w:w="-180" w:type="dxa"/>
        <w:tblCellMar>
          <w:top w:w="4" w:type="dxa"/>
          <w:left w:w="221" w:type="dxa"/>
          <w:bottom w:w="0" w:type="dxa"/>
          <w:right w:w="164" w:type="dxa"/>
        </w:tblCellMar>
        <w:tblLook w:val="04A0" w:firstRow="1" w:lastRow="0" w:firstColumn="1" w:lastColumn="0" w:noHBand="0" w:noVBand="1"/>
      </w:tblPr>
      <w:tblGrid>
        <w:gridCol w:w="1620"/>
        <w:gridCol w:w="4050"/>
        <w:gridCol w:w="1613"/>
        <w:gridCol w:w="3594"/>
      </w:tblGrid>
      <w:tr w:rsidR="00512DDF">
        <w:trPr>
          <w:trHeight w:val="382"/>
        </w:trPr>
        <w:tc>
          <w:tcPr>
            <w:tcW w:w="567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54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ابزار نا مناسب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20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52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حرکات تکراری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</w:tr>
      <w:tr w:rsidR="00512DDF">
        <w:trPr>
          <w:trHeight w:val="377"/>
        </w:trPr>
        <w:tc>
          <w:tcPr>
            <w:tcW w:w="162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216"/>
              <w:jc w:val="center"/>
            </w:pPr>
            <w:r>
              <w:rPr>
                <w:rFonts w:ascii="B Titr" w:eastAsia="B Titr" w:hAnsi="B Titr" w:cs="B Titr"/>
                <w:b/>
                <w:sz w:val="20"/>
              </w:rPr>
              <w:t xml:space="preserve"> </w:t>
            </w:r>
          </w:p>
        </w:tc>
        <w:tc>
          <w:tcPr>
            <w:tcW w:w="40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50"/>
              <w:jc w:val="center"/>
            </w:pPr>
            <w:r>
              <w:rPr>
                <w:rFonts w:ascii="B Nazanin" w:eastAsia="B Nazanin" w:hAnsi="B Nazanin" w:cs="B Nazanin"/>
                <w:b/>
                <w:bCs/>
                <w:color w:val="FF0000"/>
                <w:rtl/>
              </w:rPr>
              <w:t xml:space="preserve">تعداد کل افراد در مواجهه 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61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225"/>
              <w:jc w:val="center"/>
            </w:pPr>
            <w:r>
              <w:rPr>
                <w:rFonts w:ascii="B Titr" w:eastAsia="B Titr" w:hAnsi="B Titr" w:cs="B Titr"/>
                <w:b/>
                <w:sz w:val="20"/>
              </w:rPr>
              <w:t xml:space="preserve"> </w:t>
            </w:r>
          </w:p>
        </w:tc>
        <w:tc>
          <w:tcPr>
            <w:tcW w:w="359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653"/>
            </w:pPr>
            <w:r>
              <w:rPr>
                <w:rFonts w:ascii="B Nazanin" w:eastAsia="B Nazanin" w:hAnsi="B Nazanin" w:cs="B Nazanin"/>
                <w:color w:val="FF0000"/>
                <w:sz w:val="24"/>
                <w:szCs w:val="24"/>
                <w:rtl/>
              </w:rPr>
              <w:t xml:space="preserve">تعداد کل افراد در مواجهه 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12DDF">
        <w:trPr>
          <w:trHeight w:val="358"/>
        </w:trPr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7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53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شاغلین ارزیابی شده  </w:t>
            </w:r>
          </w:p>
        </w:tc>
        <w:tc>
          <w:tcPr>
            <w:tcW w:w="16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43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شاغلین ارزیابی شده  </w:t>
            </w:r>
          </w:p>
        </w:tc>
      </w:tr>
      <w:tr w:rsidR="00512DDF">
        <w:trPr>
          <w:trHeight w:val="360"/>
        </w:trPr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7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722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دارای ابزار کار مناسب  </w:t>
            </w:r>
          </w:p>
        </w:tc>
        <w:tc>
          <w:tcPr>
            <w:tcW w:w="16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44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شاغلین با حرکات تکرار مجاز </w:t>
            </w:r>
          </w:p>
        </w:tc>
      </w:tr>
      <w:tr w:rsidR="00512DDF">
        <w:trPr>
          <w:trHeight w:val="370"/>
        </w:trPr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7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70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شاغین دارای ابزار کار نامناسب  </w:t>
            </w:r>
          </w:p>
        </w:tc>
        <w:tc>
          <w:tcPr>
            <w:tcW w:w="161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103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با حرکات تکراری بالاتر از حد مجاز </w:t>
            </w:r>
          </w:p>
        </w:tc>
      </w:tr>
    </w:tbl>
    <w:p w:rsidR="00512DDF" w:rsidRDefault="00BE4A42">
      <w:pPr>
        <w:bidi w:val="0"/>
        <w:spacing w:after="234"/>
        <w:ind w:right="15"/>
      </w:pPr>
      <w:r>
        <w:rPr>
          <w:sz w:val="6"/>
        </w:rPr>
        <w:t xml:space="preserve"> </w:t>
      </w:r>
      <w:r>
        <w:rPr>
          <w:rFonts w:ascii="B Nazanin" w:eastAsia="B Nazanin" w:hAnsi="B Nazanin" w:cs="B Nazanin"/>
          <w:b/>
          <w:sz w:val="6"/>
          <w:vertAlign w:val="subscript"/>
        </w:rPr>
        <w:t xml:space="preserve"> </w:t>
      </w:r>
    </w:p>
    <w:p w:rsidR="00512DDF" w:rsidRDefault="00BE4A42">
      <w:pPr>
        <w:bidi w:val="0"/>
        <w:spacing w:after="0"/>
      </w:pPr>
      <w:r>
        <w:rPr>
          <w:rFonts w:ascii="B Nazanin" w:eastAsia="B Nazanin" w:hAnsi="B Nazanin" w:cs="B Nazanin"/>
          <w:b/>
        </w:rPr>
        <w:t xml:space="preserve"> </w:t>
      </w:r>
      <w:r>
        <w:rPr>
          <w:rFonts w:ascii="B Nazanin" w:eastAsia="B Nazanin" w:hAnsi="B Nazanin" w:cs="B Nazanin"/>
          <w:b/>
          <w:sz w:val="20"/>
        </w:rPr>
        <w:t xml:space="preserve"> </w:t>
      </w:r>
    </w:p>
    <w:tbl>
      <w:tblPr>
        <w:tblStyle w:val="TableGrid"/>
        <w:tblW w:w="10922" w:type="dxa"/>
        <w:tblInd w:w="-226" w:type="dxa"/>
        <w:tblCellMar>
          <w:top w:w="0" w:type="dxa"/>
          <w:left w:w="0" w:type="dxa"/>
          <w:bottom w:w="0" w:type="dxa"/>
          <w:right w:w="145" w:type="dxa"/>
        </w:tblCellMar>
        <w:tblLook w:val="04A0" w:firstRow="1" w:lastRow="0" w:firstColumn="1" w:lastColumn="0" w:noHBand="0" w:noVBand="1"/>
      </w:tblPr>
      <w:tblGrid>
        <w:gridCol w:w="808"/>
        <w:gridCol w:w="811"/>
        <w:gridCol w:w="809"/>
        <w:gridCol w:w="812"/>
        <w:gridCol w:w="1169"/>
        <w:gridCol w:w="1080"/>
        <w:gridCol w:w="811"/>
        <w:gridCol w:w="809"/>
        <w:gridCol w:w="812"/>
        <w:gridCol w:w="809"/>
        <w:gridCol w:w="1172"/>
        <w:gridCol w:w="1020"/>
      </w:tblGrid>
      <w:tr w:rsidR="00512DDF">
        <w:trPr>
          <w:trHeight w:val="370"/>
        </w:trPr>
        <w:tc>
          <w:tcPr>
            <w:tcW w:w="80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3601" w:type="dxa"/>
            <w:gridSpan w:val="4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:rsidR="00512DDF" w:rsidRDefault="00BE4A42">
            <w:pPr>
              <w:spacing w:after="0"/>
              <w:ind w:right="423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RULA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81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3601" w:type="dxa"/>
            <w:gridSpan w:val="4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:rsidR="00512DDF" w:rsidRDefault="00BE4A42">
            <w:pPr>
              <w:spacing w:after="0"/>
              <w:ind w:right="35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پوسچربه روش </w:t>
            </w:r>
            <w:r>
              <w:rPr>
                <w:b/>
              </w:rPr>
              <w:t>OWAS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020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</w:tr>
      <w:tr w:rsidR="00512DDF">
        <w:trPr>
          <w:trHeight w:val="792"/>
        </w:trPr>
        <w:tc>
          <w:tcPr>
            <w:tcW w:w="80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4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2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right="199" w:firstLine="8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 w:line="216" w:lineRule="auto"/>
              <w:ind w:left="6" w:right="110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</w:t>
            </w: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در </w:t>
            </w:r>
          </w:p>
          <w:p w:rsidR="00512DDF" w:rsidRDefault="00BE4A42">
            <w:pPr>
              <w:spacing w:after="0"/>
              <w:ind w:right="307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  <w:tc>
          <w:tcPr>
            <w:tcW w:w="81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4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2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right="199" w:firstLine="8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 w:line="216" w:lineRule="auto"/>
              <w:ind w:right="77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:rsidR="00512DDF" w:rsidRDefault="00BE4A42">
            <w:pPr>
              <w:spacing w:after="0"/>
              <w:ind w:right="274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</w:tr>
      <w:tr w:rsidR="00512DDF">
        <w:trPr>
          <w:trHeight w:val="470"/>
        </w:trPr>
        <w:tc>
          <w:tcPr>
            <w:tcW w:w="80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3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bidi w:val="0"/>
              <w:spacing w:after="0"/>
              <w:ind w:right="3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25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bidi w:val="0"/>
              <w:spacing w:after="0"/>
              <w:ind w:left="19"/>
              <w:jc w:val="center"/>
            </w:pPr>
            <w:r>
              <w:rPr>
                <w:rFonts w:ascii="B Nazanin" w:eastAsia="B Nazanin" w:hAnsi="B Nazanin" w:cs="B Nazanin"/>
                <w:b/>
                <w:sz w:val="16"/>
              </w:rPr>
              <w:t xml:space="preserve"> </w:t>
            </w:r>
          </w:p>
        </w:tc>
      </w:tr>
    </w:tbl>
    <w:p w:rsidR="00512DDF" w:rsidRDefault="00BE4A42">
      <w:pPr>
        <w:bidi w:val="0"/>
        <w:spacing w:after="0"/>
        <w:ind w:right="70"/>
      </w:pPr>
      <w:r>
        <w:rPr>
          <w:rFonts w:ascii="B Nazanin" w:eastAsia="B Nazanin" w:hAnsi="B Nazanin" w:cs="B Nazanin"/>
          <w:b/>
          <w:sz w:val="24"/>
        </w:rPr>
        <w:t xml:space="preserve"> </w:t>
      </w:r>
    </w:p>
    <w:p w:rsidR="00512DDF" w:rsidRDefault="00BE4A42">
      <w:pPr>
        <w:bidi w:val="0"/>
        <w:spacing w:after="0"/>
        <w:ind w:right="8"/>
      </w:pPr>
      <w:r>
        <w:rPr>
          <w:rFonts w:ascii="B Nazanin" w:eastAsia="B Nazanin" w:hAnsi="B Nazanin" w:cs="B Nazanin"/>
          <w:b/>
          <w:sz w:val="2"/>
        </w:rPr>
        <w:t xml:space="preserve"> </w:t>
      </w:r>
    </w:p>
    <w:tbl>
      <w:tblPr>
        <w:tblStyle w:val="TableGrid"/>
        <w:tblW w:w="10927" w:type="dxa"/>
        <w:tblInd w:w="-230" w:type="dxa"/>
        <w:tblCellMar>
          <w:top w:w="2" w:type="dxa"/>
          <w:left w:w="0" w:type="dxa"/>
          <w:bottom w:w="0" w:type="dxa"/>
          <w:right w:w="141" w:type="dxa"/>
        </w:tblCellMar>
        <w:tblLook w:val="04A0" w:firstRow="1" w:lastRow="0" w:firstColumn="1" w:lastColumn="0" w:noHBand="0" w:noVBand="1"/>
      </w:tblPr>
      <w:tblGrid>
        <w:gridCol w:w="631"/>
        <w:gridCol w:w="629"/>
        <w:gridCol w:w="720"/>
        <w:gridCol w:w="720"/>
        <w:gridCol w:w="1172"/>
        <w:gridCol w:w="900"/>
        <w:gridCol w:w="809"/>
        <w:gridCol w:w="811"/>
        <w:gridCol w:w="809"/>
        <w:gridCol w:w="812"/>
        <w:gridCol w:w="809"/>
        <w:gridCol w:w="1080"/>
        <w:gridCol w:w="1025"/>
      </w:tblGrid>
      <w:tr w:rsidR="00512DDF">
        <w:trPr>
          <w:trHeight w:val="370"/>
        </w:trPr>
        <w:tc>
          <w:tcPr>
            <w:tcW w:w="63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629" w:type="dxa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2612" w:type="dxa"/>
            <w:gridSpan w:val="3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:rsidR="00512DDF" w:rsidRDefault="00BE4A42">
            <w:pPr>
              <w:spacing w:after="0"/>
              <w:ind w:right="134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QEC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900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80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811" w:type="dxa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3510" w:type="dxa"/>
            <w:gridSpan w:val="4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:rsidR="00512DDF" w:rsidRDefault="00BE4A42">
            <w:pPr>
              <w:spacing w:after="0"/>
              <w:ind w:right="4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REBA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025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</w:tr>
      <w:tr w:rsidR="00512DDF">
        <w:trPr>
          <w:trHeight w:val="1107"/>
        </w:trPr>
        <w:tc>
          <w:tcPr>
            <w:tcW w:w="63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0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7779" cy="594516"/>
                      <wp:effectExtent l="0" t="0" r="0" b="0"/>
                      <wp:docPr id="20230" name="Group 202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7779" cy="594516"/>
                                <a:chOff x="0" y="0"/>
                                <a:chExt cx="207779" cy="594516"/>
                              </a:xfrm>
                            </wpg:grpSpPr>
                            <wps:wsp>
                              <wps:cNvPr id="1015" name="Rectangle 1015"/>
                              <wps:cNvSpPr/>
                              <wps:spPr>
                                <a:xfrm rot="5399998">
                                  <a:off x="-2049" y="197388"/>
                                  <a:ext cx="439712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4" name="Rectangle 1014"/>
                              <wps:cNvSpPr/>
                              <wps:spPr>
                                <a:xfrm rot="5399998">
                                  <a:off x="-50912" y="246252"/>
                                  <a:ext cx="439712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از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3" name="Rectangle 1013"/>
                              <wps:cNvSpPr/>
                              <wps:spPr>
                                <a:xfrm rot="5399998">
                                  <a:off x="-100896" y="296235"/>
                                  <a:ext cx="439712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2" name="Rectangle 1012"/>
                              <wps:cNvSpPr/>
                              <wps:spPr>
                                <a:xfrm rot="5399998">
                                  <a:off x="-216427" y="411767"/>
                                  <a:ext cx="439712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بیش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6" name="Rectangle 1016"/>
                              <wps:cNvSpPr/>
                              <wps:spPr>
                                <a:xfrm rot="5399998">
                                  <a:off x="-17550" y="81826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7" name="Rectangle 1017"/>
                              <wps:cNvSpPr/>
                              <wps:spPr>
                                <a:xfrm rot="5399998">
                                  <a:off x="28861" y="-25545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8" name="Rectangle 1018"/>
                              <wps:cNvSpPr/>
                              <wps:spPr>
                                <a:xfrm rot="5399998">
                                  <a:off x="46856" y="-115421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0230" style="width:16.3606pt;height:46.8123pt;mso-position-horizontal-relative:char;mso-position-vertical-relative:line" coordsize="2077,5945">
                      <v:rect id="Rectangle 1015" style="position:absolute;width:4397;height:2763;left:-20;top:1973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14" style="position:absolute;width:4397;height:2763;left:-509;top:2462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  <w:szCs w:val="22"/>
                                  <w:rtl/>
                                </w:rPr>
                                <w:t xml:space="preserve">از</w:t>
                              </w:r>
                            </w:p>
                          </w:txbxContent>
                        </v:textbox>
                      </v:rect>
                      <v:rect id="Rectangle 1013" style="position:absolute;width:4397;height:2763;left:-1008;top:2962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12" style="position:absolute;width:4397;height:2763;left:-2164;top:4117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  <w:szCs w:val="22"/>
                                  <w:rtl/>
                                </w:rPr>
                                <w:t xml:space="preserve">بیش</w:t>
                              </w:r>
                            </w:p>
                          </w:txbxContent>
                        </v:textbox>
                      </v:rect>
                      <v:rect id="Rectangle 1016" style="position:absolute;width:1743;height:2763;left:-175;top:818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00</w:t>
                              </w:r>
                            </w:p>
                          </w:txbxContent>
                        </v:textbox>
                      </v:rect>
                      <v:rect id="Rectangle 1017" style="position:absolute;width:814;height:2763;left:288;top:-255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%</w:t>
                              </w:r>
                            </w:p>
                          </w:txbxContent>
                        </v:textbox>
                      </v:rect>
                      <v:rect id="Rectangle 1018" style="position:absolute;width:455;height:2763;left:468;top:-115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0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7779" cy="559561"/>
                      <wp:effectExtent l="0" t="0" r="0" b="0"/>
                      <wp:docPr id="20234" name="Group 202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7779" cy="559561"/>
                                <a:chOff x="0" y="0"/>
                                <a:chExt cx="207779" cy="559561"/>
                              </a:xfrm>
                            </wpg:grpSpPr>
                            <wps:wsp>
                              <wps:cNvPr id="1002" name="Rectangle 1002"/>
                              <wps:cNvSpPr/>
                              <wps:spPr>
                                <a:xfrm rot="5399998">
                                  <a:off x="-17550" y="377481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01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3" name="Rectangle 1003"/>
                              <wps:cNvSpPr/>
                              <wps:spPr>
                                <a:xfrm rot="5399998">
                                  <a:off x="46856" y="279547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5" name="Rectangle 1005"/>
                              <wps:cNvSpPr/>
                              <wps:spPr>
                                <a:xfrm rot="5399998">
                                  <a:off x="-11296" y="241687"/>
                                  <a:ext cx="128296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تا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6" name="Rectangle 1006"/>
                              <wps:cNvSpPr/>
                              <wps:spPr>
                                <a:xfrm rot="5399998">
                                  <a:off x="36584" y="193806"/>
                                  <a:ext cx="128296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7" name="Rectangle 1007"/>
                              <wps:cNvSpPr/>
                              <wps:spPr>
                                <a:xfrm rot="5399998">
                                  <a:off x="-17550" y="116879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8" name="Rectangle 1008"/>
                              <wps:cNvSpPr/>
                              <wps:spPr>
                                <a:xfrm rot="5399998">
                                  <a:off x="46856" y="18943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9" name="Rectangle 1009"/>
                              <wps:cNvSpPr/>
                              <wps:spPr>
                                <a:xfrm rot="5399998">
                                  <a:off x="28860" y="-25545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0" name="Rectangle 1010"/>
                              <wps:cNvSpPr/>
                              <wps:spPr>
                                <a:xfrm rot="5399998">
                                  <a:off x="46856" y="-115421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0234" style="width:16.3605pt;height:44.0599pt;mso-position-horizontal-relative:char;mso-position-vertical-relative:line" coordsize="2077,5595">
                      <v:rect id="Rectangle 1002" style="position:absolute;width:1743;height:2763;left:-175;top:377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01</w:t>
                              </w:r>
                            </w:p>
                          </w:txbxContent>
                        </v:textbox>
                      </v:rect>
                      <v:rect id="Rectangle 1003" style="position:absolute;width:455;height:2763;left:468;top:2795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05" style="position:absolute;width:1282;height:2763;left:-112;top:2416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  <w:szCs w:val="22"/>
                                  <w:rtl/>
                                </w:rPr>
                                <w:t xml:space="preserve">تا</w:t>
                              </w:r>
                            </w:p>
                          </w:txbxContent>
                        </v:textbox>
                      </v:rect>
                      <v:rect id="Rectangle 1006" style="position:absolute;width:1282;height:2763;left:365;top:1938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07" style="position:absolute;width:1743;height:2763;left:-175;top:1168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00</w:t>
                              </w:r>
                            </w:p>
                          </w:txbxContent>
                        </v:textbox>
                      </v:rect>
                      <v:rect id="Rectangle 1008" style="position:absolute;width:455;height:2763;left:468;top:189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09" style="position:absolute;width:814;height:2763;left:288;top:-255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%</w:t>
                              </w:r>
                            </w:p>
                          </w:txbxContent>
                        </v:textbox>
                      </v:rect>
                      <v:rect id="Rectangle 1010" style="position:absolute;width:455;height:2763;left:468;top:-115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51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7779" cy="587305"/>
                      <wp:effectExtent l="0" t="0" r="0" b="0"/>
                      <wp:docPr id="20238" name="Group 202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7779" cy="587305"/>
                                <a:chOff x="0" y="0"/>
                                <a:chExt cx="207779" cy="587305"/>
                              </a:xfrm>
                            </wpg:grpSpPr>
                            <wps:wsp>
                              <wps:cNvPr id="993" name="Rectangle 993"/>
                              <wps:cNvSpPr/>
                              <wps:spPr>
                                <a:xfrm rot="5399998">
                                  <a:off x="28861" y="428607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4" name="Rectangle 994"/>
                              <wps:cNvSpPr/>
                              <wps:spPr>
                                <a:xfrm rot="5399998">
                                  <a:off x="-17550" y="343955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41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5" name="Rectangle 995"/>
                              <wps:cNvSpPr/>
                              <wps:spPr>
                                <a:xfrm rot="5399998">
                                  <a:off x="46856" y="246019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8" name="Rectangle 998"/>
                              <wps:cNvSpPr/>
                              <wps:spPr>
                                <a:xfrm rot="5399998">
                                  <a:off x="36585" y="160279"/>
                                  <a:ext cx="128296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7" name="Rectangle 997"/>
                              <wps:cNvSpPr/>
                              <wps:spPr>
                                <a:xfrm rot="5399998">
                                  <a:off x="-11296" y="208160"/>
                                  <a:ext cx="128296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تا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9" name="Rectangle 999"/>
                              <wps:cNvSpPr/>
                              <wps:spPr>
                                <a:xfrm rot="5399998">
                                  <a:off x="-17549" y="83350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0" name="Rectangle 1000"/>
                              <wps:cNvSpPr/>
                              <wps:spPr>
                                <a:xfrm rot="5399998">
                                  <a:off x="28861" y="-25544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1" name="Rectangle 1001"/>
                              <wps:cNvSpPr/>
                              <wps:spPr>
                                <a:xfrm rot="5399998">
                                  <a:off x="46856" y="-115421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0238" style="width:16.3605pt;height:46.2445pt;mso-position-horizontal-relative:char;mso-position-vertical-relative:line" coordsize="2077,5873">
                      <v:rect id="Rectangle 993" style="position:absolute;width:814;height:2763;left:288;top:4286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%</w:t>
                              </w:r>
                            </w:p>
                          </w:txbxContent>
                        </v:textbox>
                      </v:rect>
                      <v:rect id="Rectangle 994" style="position:absolute;width:1743;height:2763;left:-175;top:3439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41</w:t>
                              </w:r>
                            </w:p>
                          </w:txbxContent>
                        </v:textbox>
                      </v:rect>
                      <v:rect id="Rectangle 995" style="position:absolute;width:455;height:2763;left:468;top:2460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98" style="position:absolute;width:1282;height:2763;left:365;top:1602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97" style="position:absolute;width:1282;height:2763;left:-112;top:2081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  <w:szCs w:val="22"/>
                                  <w:rtl/>
                                </w:rPr>
                                <w:t xml:space="preserve">تا</w:t>
                              </w:r>
                            </w:p>
                          </w:txbxContent>
                        </v:textbox>
                      </v:rect>
                      <v:rect id="Rectangle 999" style="position:absolute;width:1743;height:2763;left:-175;top:833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00</w:t>
                              </w:r>
                            </w:p>
                          </w:txbxContent>
                        </v:textbox>
                      </v:rect>
                      <v:rect id="Rectangle 1000" style="position:absolute;width:814;height:2763;left:288;top:-255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%</w:t>
                              </w:r>
                            </w:p>
                          </w:txbxContent>
                        </v:textbox>
                      </v:rect>
                      <v:rect id="Rectangle 1001" style="position:absolute;width:455;height:2763;left:468;top:-115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51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7779" cy="573625"/>
                      <wp:effectExtent l="0" t="0" r="0" b="0"/>
                      <wp:docPr id="20242" name="Group 202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7779" cy="573625"/>
                                <a:chOff x="0" y="0"/>
                                <a:chExt cx="207779" cy="573625"/>
                              </a:xfrm>
                            </wpg:grpSpPr>
                            <wps:wsp>
                              <wps:cNvPr id="989" name="Rectangle 989"/>
                              <wps:cNvSpPr/>
                              <wps:spPr>
                                <a:xfrm rot="5399998">
                                  <a:off x="1397" y="193942"/>
                                  <a:ext cx="411927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8" name="Rectangle 988"/>
                              <wps:cNvSpPr/>
                              <wps:spPr>
                                <a:xfrm rot="5399998">
                                  <a:off x="-153111" y="348451"/>
                                  <a:ext cx="411927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کمتراز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0" name="Rectangle 990"/>
                              <wps:cNvSpPr/>
                              <wps:spPr>
                                <a:xfrm rot="5399998">
                                  <a:off x="-17549" y="81826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40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1" name="Rectangle 991"/>
                              <wps:cNvSpPr/>
                              <wps:spPr>
                                <a:xfrm rot="5399998">
                                  <a:off x="28860" y="-25545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2" name="Rectangle 992"/>
                              <wps:cNvSpPr/>
                              <wps:spPr>
                                <a:xfrm rot="5399998">
                                  <a:off x="46856" y="-115421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0242" style="width:16.3606pt;height:45.1674pt;mso-position-horizontal-relative:char;mso-position-vertical-relative:line" coordsize="2077,5736">
                      <v:rect id="Rectangle 989" style="position:absolute;width:4119;height:2763;left:13;top:1939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88" style="position:absolute;width:4119;height:2763;left:-1531;top:348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  <w:szCs w:val="22"/>
                                  <w:rtl/>
                                </w:rPr>
                                <w:t xml:space="preserve">کمتراز</w:t>
                              </w:r>
                            </w:p>
                          </w:txbxContent>
                        </v:textbox>
                      </v:rect>
                      <v:rect id="Rectangle 990" style="position:absolute;width:1743;height:2763;left:-175;top:818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40</w:t>
                              </w:r>
                            </w:p>
                          </w:txbxContent>
                        </v:textbox>
                      </v:rect>
                      <v:rect id="Rectangle 991" style="position:absolute;width:814;height:2763;left:288;top:-255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%</w:t>
                              </w:r>
                            </w:p>
                          </w:txbxContent>
                        </v:textbox>
                      </v:rect>
                      <v:rect id="Rectangle 992" style="position:absolute;width:455;height:2763;left:468;top:-115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right="200" w:firstLine="8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 w:line="239" w:lineRule="auto"/>
              <w:ind w:right="17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:rsidR="00512DDF" w:rsidRDefault="00BE4A42">
            <w:pPr>
              <w:spacing w:after="0"/>
              <w:ind w:right="214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  <w:tc>
          <w:tcPr>
            <w:tcW w:w="80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4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4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4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2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7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54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0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right="151" w:firstLine="82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 w:line="239" w:lineRule="auto"/>
              <w:ind w:right="79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:rsidR="00512DDF" w:rsidRDefault="00BE4A42">
            <w:pPr>
              <w:spacing w:after="0"/>
              <w:ind w:right="276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</w:tr>
      <w:tr w:rsidR="00512DDF">
        <w:trPr>
          <w:trHeight w:val="372"/>
        </w:trPr>
        <w:tc>
          <w:tcPr>
            <w:tcW w:w="63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433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430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52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521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9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bidi w:val="0"/>
              <w:spacing w:after="0"/>
              <w:ind w:left="710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0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19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22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619"/>
              <w:jc w:val="left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9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bidi w:val="0"/>
              <w:spacing w:after="0"/>
              <w:ind w:right="9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</w:tr>
    </w:tbl>
    <w:p w:rsidR="00512DDF" w:rsidRDefault="00BE4A42">
      <w:pPr>
        <w:bidi w:val="0"/>
        <w:spacing w:after="0"/>
        <w:ind w:right="70"/>
      </w:pPr>
      <w:r>
        <w:rPr>
          <w:rFonts w:ascii="B Nazanin" w:eastAsia="B Nazanin" w:hAnsi="B Nazanin" w:cs="B Nazanin"/>
          <w:b/>
          <w:sz w:val="24"/>
        </w:rPr>
        <w:t xml:space="preserve"> </w:t>
      </w:r>
    </w:p>
    <w:tbl>
      <w:tblPr>
        <w:tblStyle w:val="TableGrid"/>
        <w:tblW w:w="10982" w:type="dxa"/>
        <w:tblInd w:w="-413" w:type="dxa"/>
        <w:tblCellMar>
          <w:top w:w="0" w:type="dxa"/>
          <w:left w:w="0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1531"/>
        <w:gridCol w:w="1620"/>
        <w:gridCol w:w="1169"/>
        <w:gridCol w:w="992"/>
        <w:gridCol w:w="1620"/>
        <w:gridCol w:w="1621"/>
        <w:gridCol w:w="1349"/>
        <w:gridCol w:w="1080"/>
      </w:tblGrid>
      <w:tr w:rsidR="00512DDF">
        <w:trPr>
          <w:trHeight w:val="370"/>
        </w:trPr>
        <w:tc>
          <w:tcPr>
            <w:tcW w:w="4321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512DDF" w:rsidRDefault="00BE4A42">
            <w:pPr>
              <w:spacing w:after="0"/>
              <w:ind w:right="1534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پوسچر به روش </w:t>
            </w:r>
            <w:r>
              <w:rPr>
                <w:b/>
              </w:rPr>
              <w:t>WISHA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992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162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2970" w:type="dxa"/>
            <w:gridSpan w:val="2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:rsidR="00512DDF" w:rsidRDefault="00BE4A42">
            <w:pPr>
              <w:spacing w:after="0"/>
              <w:ind w:right="154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ROSA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</w:tr>
      <w:tr w:rsidR="00512DDF">
        <w:trPr>
          <w:trHeight w:val="838"/>
        </w:trPr>
        <w:tc>
          <w:tcPr>
            <w:tcW w:w="153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left="35" w:right="149" w:firstLine="15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تعداد حمل  با شرایط خطرناک و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بالاتر از حد مجاز 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left="92" w:right="202" w:firstLine="141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تعداد حمل  با شرایط مطلوب و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کمتر از حد مجاز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right="197" w:firstLine="8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 w:line="216" w:lineRule="auto"/>
              <w:ind w:left="2" w:right="65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:rsidR="00512DDF" w:rsidRDefault="00BE4A42">
            <w:pPr>
              <w:spacing w:after="0"/>
              <w:ind w:right="262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left="192" w:right="113" w:hanging="192"/>
            </w:pPr>
            <w:r>
              <w:rPr>
                <w:rFonts w:ascii="B Nazanin" w:eastAsia="B Nazanin" w:hAnsi="B Nazanin" w:cs="B Nazanin"/>
                <w:rtl/>
              </w:rPr>
              <w:t xml:space="preserve">تعداد پوسچر با امتیاز نهایی </w:t>
            </w:r>
            <w:r>
              <w:rPr>
                <w:rFonts w:ascii="B Nazanin" w:eastAsia="B Nazanin" w:hAnsi="B Nazanin" w:cs="B Nazanin"/>
              </w:rPr>
              <w:t>0</w:t>
            </w:r>
            <w:r>
              <w:rPr>
                <w:rFonts w:ascii="B Nazanin" w:eastAsia="B Nazanin" w:hAnsi="B Nazanin" w:cs="B Nazanin"/>
                <w:rtl/>
              </w:rPr>
              <w:t xml:space="preserve"> و بالاتر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DF" w:rsidRDefault="00BE4A42">
            <w:pPr>
              <w:spacing w:after="0"/>
              <w:ind w:right="113"/>
            </w:pPr>
            <w:r>
              <w:rPr>
                <w:rFonts w:ascii="B Nazanin" w:eastAsia="B Nazanin" w:hAnsi="B Nazanin" w:cs="B Nazanin"/>
                <w:rtl/>
              </w:rPr>
              <w:t xml:space="preserve">تعداد پوسچر با </w:t>
            </w:r>
            <w:r>
              <w:rPr>
                <w:rFonts w:ascii="B Nazanin" w:eastAsia="B Nazanin" w:hAnsi="B Nazanin" w:cs="B Nazanin"/>
                <w:rtl/>
              </w:rPr>
              <w:t xml:space="preserve">امتیاز </w:t>
            </w:r>
          </w:p>
          <w:p w:rsidR="00512DDF" w:rsidRDefault="00BE4A42">
            <w:pPr>
              <w:spacing w:after="0"/>
              <w:ind w:right="285"/>
            </w:pPr>
            <w:r>
              <w:rPr>
                <w:rFonts w:ascii="B Nazanin" w:eastAsia="B Nazanin" w:hAnsi="B Nazanin" w:cs="B Nazanin"/>
                <w:rtl/>
              </w:rPr>
              <w:t xml:space="preserve">نهایی </w:t>
            </w:r>
            <w:r>
              <w:rPr>
                <w:rFonts w:ascii="B Nazanin" w:eastAsia="B Nazanin" w:hAnsi="B Nazanin" w:cs="B Nazanin"/>
              </w:rPr>
              <w:t>0</w:t>
            </w:r>
            <w:r>
              <w:rPr>
                <w:rFonts w:ascii="B Nazanin" w:eastAsia="B Nazanin" w:hAnsi="B Nazanin" w:cs="B Nazanin"/>
                <w:rtl/>
              </w:rPr>
              <w:t xml:space="preserve"> یا کمتر 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spacing w:after="0"/>
              <w:ind w:right="180" w:firstLine="188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 w:line="216" w:lineRule="auto"/>
              <w:ind w:left="47" w:right="108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:rsidR="00512DDF" w:rsidRDefault="00BE4A42">
            <w:pPr>
              <w:spacing w:after="0"/>
              <w:ind w:right="30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</w:tr>
      <w:tr w:rsidR="00512DDF">
        <w:trPr>
          <w:trHeight w:val="471"/>
        </w:trPr>
        <w:tc>
          <w:tcPr>
            <w:tcW w:w="153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46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44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512DDF" w:rsidRDefault="00BE4A42">
            <w:pPr>
              <w:bidi w:val="0"/>
              <w:spacing w:after="0"/>
              <w:ind w:right="46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bidi w:val="0"/>
              <w:spacing w:after="0"/>
              <w:ind w:left="415"/>
              <w:jc w:val="left"/>
            </w:pPr>
            <w:r>
              <w:rPr>
                <w:rFonts w:ascii="B Nazanin" w:eastAsia="B Nazanin" w:hAnsi="B Nazanin" w:cs="B Nazanin"/>
                <w:b/>
                <w:sz w:val="1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46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46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right="47"/>
            </w:pPr>
            <w:r>
              <w:rPr>
                <w:rFonts w:ascii="Arial" w:eastAsia="Arial" w:hAnsi="Arial" w:cs="Arial"/>
                <w:color w:val="FF0000"/>
                <w:sz w:val="1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bidi w:val="0"/>
              <w:spacing w:after="0"/>
              <w:ind w:right="23"/>
              <w:jc w:val="center"/>
            </w:pPr>
            <w:r>
              <w:rPr>
                <w:rFonts w:ascii="B Nazanin" w:eastAsia="B Nazanin" w:hAnsi="B Nazanin" w:cs="B Nazanin"/>
                <w:b/>
                <w:color w:val="FF0000"/>
                <w:sz w:val="16"/>
              </w:rPr>
              <w:t xml:space="preserve"> </w:t>
            </w:r>
          </w:p>
        </w:tc>
      </w:tr>
    </w:tbl>
    <w:p w:rsidR="00512DDF" w:rsidRDefault="00BE4A42">
      <w:pPr>
        <w:bidi w:val="0"/>
        <w:spacing w:after="0"/>
        <w:ind w:right="70"/>
      </w:pPr>
      <w:r>
        <w:rPr>
          <w:rFonts w:ascii="B Nazanin" w:eastAsia="B Nazanin" w:hAnsi="B Nazanin" w:cs="B Nazanin"/>
          <w:b/>
          <w:sz w:val="24"/>
        </w:rPr>
        <w:t xml:space="preserve"> </w:t>
      </w:r>
    </w:p>
    <w:tbl>
      <w:tblPr>
        <w:tblStyle w:val="TableGrid"/>
        <w:tblW w:w="10980" w:type="dxa"/>
        <w:tblInd w:w="-384" w:type="dxa"/>
        <w:tblCellMar>
          <w:top w:w="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1712"/>
        <w:gridCol w:w="449"/>
        <w:gridCol w:w="3872"/>
        <w:gridCol w:w="540"/>
        <w:gridCol w:w="3870"/>
      </w:tblGrid>
      <w:tr w:rsidR="00512DDF">
        <w:trPr>
          <w:trHeight w:val="370"/>
        </w:trPr>
        <w:tc>
          <w:tcPr>
            <w:tcW w:w="2249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4321" w:type="dxa"/>
            <w:gridSpan w:val="2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:rsidR="00512DDF" w:rsidRDefault="00BE4A42">
            <w:pPr>
              <w:spacing w:after="0"/>
              <w:ind w:left="-58"/>
              <w:jc w:val="lef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روش ارزیــــــابی اسـنو ک  </w:t>
            </w:r>
          </w:p>
        </w:tc>
        <w:tc>
          <w:tcPr>
            <w:tcW w:w="4410" w:type="dxa"/>
            <w:gridSpan w:val="2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</w:tr>
      <w:tr w:rsidR="00512DDF">
        <w:trPr>
          <w:trHeight w:val="358"/>
        </w:trPr>
        <w:tc>
          <w:tcPr>
            <w:tcW w:w="2249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حمل بار </w:t>
            </w:r>
          </w:p>
        </w:tc>
        <w:tc>
          <w:tcPr>
            <w:tcW w:w="432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کشیدن </w:t>
            </w:r>
          </w:p>
        </w:tc>
        <w:tc>
          <w:tcPr>
            <w:tcW w:w="44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5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هل دادن </w:t>
            </w:r>
          </w:p>
        </w:tc>
      </w:tr>
      <w:tr w:rsidR="00512DDF">
        <w:trPr>
          <w:trHeight w:val="360"/>
        </w:trPr>
        <w:tc>
          <w:tcPr>
            <w:tcW w:w="5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58"/>
              <w:jc w:val="lef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226"/>
            </w:pPr>
            <w:r>
              <w:rPr>
                <w:rFonts w:ascii="B Nazanin" w:eastAsia="B Nazanin" w:hAnsi="B Nazanin" w:cs="B Nazanin"/>
                <w:color w:val="FF0000"/>
                <w:sz w:val="18"/>
                <w:szCs w:val="18"/>
                <w:rtl/>
              </w:rPr>
              <w:t xml:space="preserve">تعداد کل افراد در مواجهه  </w:t>
            </w:r>
            <w:r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15"/>
              <w:jc w:val="lef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06"/>
              <w:jc w:val="left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مواجهه </w:t>
            </w:r>
            <w:r>
              <w:rPr>
                <w:rFonts w:ascii="B Nazanin" w:eastAsia="B Nazanin" w:hAnsi="B Nazanin" w:cs="B Nazanin"/>
                <w:b/>
                <w:bCs/>
                <w:color w:val="FF0000"/>
                <w:rtl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61"/>
              <w:jc w:val="left"/>
            </w:pPr>
            <w:r>
              <w:rPr>
                <w:rFonts w:ascii="B Nazanin" w:eastAsia="B Nazanin" w:hAnsi="B Nazanin" w:cs="B Nazanin"/>
                <w:b/>
                <w:color w:val="FF0000"/>
              </w:rPr>
              <w:t xml:space="preserve">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06"/>
              <w:jc w:val="left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مواجهه  </w:t>
            </w:r>
          </w:p>
        </w:tc>
      </w:tr>
      <w:tr w:rsidR="00512DDF">
        <w:trPr>
          <w:trHeight w:val="358"/>
        </w:trPr>
        <w:tc>
          <w:tcPr>
            <w:tcW w:w="5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48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152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کل شاغلین ارزیابی شده  </w:t>
            </w: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59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06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کل شاغلین ارزیابی شده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51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06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کل شاغلین ارزیابی شده  </w:t>
            </w:r>
          </w:p>
        </w:tc>
      </w:tr>
      <w:tr w:rsidR="00512DDF">
        <w:trPr>
          <w:trHeight w:val="336"/>
        </w:trPr>
        <w:tc>
          <w:tcPr>
            <w:tcW w:w="538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55"/>
              <w:jc w:val="center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257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وزن بارمجاز </w:t>
            </w: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74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0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اولیه  مجاز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0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اولیه مجاز  </w:t>
            </w:r>
          </w:p>
        </w:tc>
      </w:tr>
      <w:tr w:rsidR="00512DDF">
        <w:trPr>
          <w:trHeight w:val="33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74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217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اولیه </w:t>
            </w:r>
            <w:r>
              <w:rPr>
                <w:rFonts w:ascii="B Nazanin" w:eastAsia="B Nazanin" w:hAnsi="B Nazanin" w:cs="B Nazanin"/>
                <w:rtl/>
              </w:rPr>
              <w:t xml:space="preserve">بالاتر از حد مجاز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214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اولیه بالاتر از حد مجاز  </w:t>
            </w:r>
          </w:p>
        </w:tc>
      </w:tr>
      <w:tr w:rsidR="00512DDF">
        <w:trPr>
          <w:trHeight w:val="336"/>
        </w:trPr>
        <w:tc>
          <w:tcPr>
            <w:tcW w:w="53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48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" w:right="257" w:hanging="1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وزن بار بالاتر از حد مجاز </w:t>
            </w: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74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0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پیوسته مجاز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left="10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پیوسته مجاز  </w:t>
            </w:r>
          </w:p>
        </w:tc>
      </w:tr>
      <w:tr w:rsidR="00512DDF">
        <w:trPr>
          <w:trHeight w:val="348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512DDF">
            <w:pPr>
              <w:bidi w:val="0"/>
              <w:jc w:val="left"/>
            </w:pP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74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154"/>
            </w:pPr>
            <w:r>
              <w:rPr>
                <w:rFonts w:ascii="B Nazanin" w:eastAsia="B Nazanin" w:hAnsi="B Nazanin" w:cs="B Nazanin"/>
                <w:rtl/>
              </w:rPr>
              <w:t>تعداد شاغلین با اعمال نیروی پیوسته بالاتر</w:t>
            </w:r>
            <w:r>
              <w:rPr>
                <w:rFonts w:ascii="B Nazanin" w:eastAsia="B Nazanin" w:hAnsi="B Nazanin" w:cs="B Nazanin"/>
                <w:rtl/>
              </w:rPr>
              <w:t xml:space="preserve"> از حد مجاز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512DDF" w:rsidRDefault="00BE4A42">
            <w:pPr>
              <w:bidi w:val="0"/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12DDF" w:rsidRDefault="00BE4A42">
            <w:pPr>
              <w:spacing w:after="0"/>
              <w:ind w:right="151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پیوسته بالاتر از حد مجاز  </w:t>
            </w:r>
          </w:p>
        </w:tc>
      </w:tr>
    </w:tbl>
    <w:p w:rsidR="00512DDF" w:rsidRDefault="00BE4A42">
      <w:pPr>
        <w:spacing w:after="0"/>
        <w:ind w:left="-52"/>
      </w:pPr>
      <w:r>
        <w:rPr>
          <w:rFonts w:ascii="B Nazanin" w:eastAsia="B Nazanin" w:hAnsi="B Nazanin" w:cs="B Nazanin"/>
          <w:rtl/>
        </w:rPr>
        <w:t xml:space="preserve"> این فرم توسط کارشناسان بهداشت حرفه ای صنعت بر اساس ارزیابی های انجام شده توسط خودکارشناس یا شرکت فنی مهندسی تحویل مرکز بهداشت می شو د.</w:t>
      </w:r>
    </w:p>
    <w:sectPr w:rsidR="00512DDF">
      <w:pgSz w:w="12240" w:h="15840"/>
      <w:pgMar w:top="1258" w:right="562" w:bottom="723" w:left="979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DDF"/>
    <w:rsid w:val="00512DDF"/>
    <w:rsid w:val="00BE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309D03-25EE-48E9-8164-48D25F34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2231</Characters>
  <Application>Microsoft Office Word</Application>
  <DocSecurity>0</DocSecurity>
  <Lines>18</Lines>
  <Paragraphs>5</Paragraphs>
  <ScaleCrop>false</ScaleCrop>
  <Company>Novin Pendar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NP</cp:lastModifiedBy>
  <cp:revision>2</cp:revision>
  <dcterms:created xsi:type="dcterms:W3CDTF">2023-02-16T20:49:00Z</dcterms:created>
  <dcterms:modified xsi:type="dcterms:W3CDTF">2023-02-16T20:49:00Z</dcterms:modified>
</cp:coreProperties>
</file>